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29" w:rsidRPr="001C63DA" w:rsidRDefault="00034629" w:rsidP="00034629">
      <w:r>
        <w:rPr>
          <w:noProof/>
        </w:rPr>
        <w:drawing>
          <wp:inline distT="0" distB="0" distL="0" distR="0">
            <wp:extent cx="5940425" cy="8240146"/>
            <wp:effectExtent l="19050" t="0" r="3175" b="0"/>
            <wp:docPr id="1" name="Рисунок 1" descr="D:\Мои документы\Scanned Documents\пол о кл час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Scanned Documents\пол о кл часе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0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63DA">
        <w:t xml:space="preserve">            3.Классный час проходит в каждом классе еженедельно и записывается в классный журнал на специально отведенной странице.</w:t>
      </w:r>
    </w:p>
    <w:p w:rsidR="00034629" w:rsidRPr="001C63DA" w:rsidRDefault="00034629" w:rsidP="00034629"/>
    <w:p w:rsidR="00034629" w:rsidRPr="001C63DA" w:rsidRDefault="00034629" w:rsidP="00034629">
      <w:r w:rsidRPr="001C63DA">
        <w:t xml:space="preserve">            4.Тематика одного классного часа определяется классным коллективом на классном собрании </w:t>
      </w:r>
      <w:proofErr w:type="gramStart"/>
      <w:r w:rsidRPr="001C63DA">
        <w:t xml:space="preserve">( </w:t>
      </w:r>
      <w:proofErr w:type="gramEnd"/>
      <w:r w:rsidRPr="001C63DA">
        <w:t xml:space="preserve">классным руководителем совместно с учащимися и их родителями ) </w:t>
      </w:r>
      <w:r w:rsidRPr="001C63DA">
        <w:lastRenderedPageBreak/>
        <w:t>в конце каждого учебного года на будущий учебный год. Тематика классного часа может корректироваться в конце каждой учебной четверти.</w:t>
      </w:r>
    </w:p>
    <w:p w:rsidR="00034629" w:rsidRPr="001C63DA" w:rsidRDefault="00034629" w:rsidP="00034629"/>
    <w:p w:rsidR="00034629" w:rsidRPr="001C63DA" w:rsidRDefault="00034629" w:rsidP="00034629">
      <w:r w:rsidRPr="001C63DA">
        <w:t xml:space="preserve">            5. Классные  руководители  1-4; 5-9; 10-11 классов определяют традиционные классные часы на учебный год в соответствии с анализом воспитательной работы прошедшего учебного года,  с учетом традиционных общешкольных мероприятий. </w:t>
      </w:r>
    </w:p>
    <w:p w:rsidR="00034629" w:rsidRPr="001C63DA" w:rsidRDefault="00034629" w:rsidP="00034629"/>
    <w:p w:rsidR="00034629" w:rsidRPr="001C63DA" w:rsidRDefault="00034629" w:rsidP="00034629">
      <w:r w:rsidRPr="001C63DA">
        <w:t xml:space="preserve">            6.Форму проведения классного часа выбирает классный коллектив под руководством классного руководителя.</w:t>
      </w:r>
    </w:p>
    <w:p w:rsidR="00034629" w:rsidRPr="001C63DA" w:rsidRDefault="00034629" w:rsidP="00034629"/>
    <w:p w:rsidR="00034629" w:rsidRPr="001C63DA" w:rsidRDefault="00034629" w:rsidP="00034629">
      <w:r w:rsidRPr="001C63DA">
        <w:t xml:space="preserve">            7.Классный руководитель при подготовке и проведении классного часа является его основным координатором и несет ответственность за реализацию воспитательного потенциала классного часа.</w:t>
      </w:r>
    </w:p>
    <w:p w:rsidR="00034629" w:rsidRPr="001C63DA" w:rsidRDefault="00034629" w:rsidP="00034629"/>
    <w:p w:rsidR="00034629" w:rsidRPr="001C63DA" w:rsidRDefault="00034629" w:rsidP="00034629">
      <w:r w:rsidRPr="001C63DA">
        <w:t xml:space="preserve">            8.В конце учебного года каждый классный руководитель представляет в методическую копилку школы одну сценарную разработку тематического классного часа.</w:t>
      </w:r>
    </w:p>
    <w:p w:rsidR="00034629" w:rsidRPr="001C63DA" w:rsidRDefault="00034629" w:rsidP="00034629">
      <w:pPr>
        <w:jc w:val="both"/>
      </w:pPr>
    </w:p>
    <w:p w:rsidR="00034629" w:rsidRPr="001C63DA" w:rsidRDefault="00034629" w:rsidP="00034629">
      <w:pPr>
        <w:jc w:val="both"/>
      </w:pPr>
    </w:p>
    <w:p w:rsidR="00034629" w:rsidRPr="001C63DA" w:rsidRDefault="00034629" w:rsidP="00034629">
      <w:pPr>
        <w:jc w:val="both"/>
      </w:pPr>
    </w:p>
    <w:p w:rsidR="00034629" w:rsidRPr="001C63DA" w:rsidRDefault="00034629" w:rsidP="00034629">
      <w:pPr>
        <w:jc w:val="both"/>
      </w:pPr>
    </w:p>
    <w:p w:rsidR="00034629" w:rsidRPr="001C63DA" w:rsidRDefault="00034629" w:rsidP="00034629">
      <w:pPr>
        <w:jc w:val="both"/>
      </w:pPr>
    </w:p>
    <w:p w:rsidR="00034629" w:rsidRPr="001C63DA" w:rsidRDefault="00034629" w:rsidP="00034629">
      <w:pPr>
        <w:jc w:val="both"/>
      </w:pPr>
    </w:p>
    <w:p w:rsidR="00034629" w:rsidRPr="001C63DA" w:rsidRDefault="00034629" w:rsidP="00034629">
      <w:pPr>
        <w:jc w:val="both"/>
      </w:pPr>
    </w:p>
    <w:p w:rsidR="00034629" w:rsidRPr="001C63DA" w:rsidRDefault="00034629" w:rsidP="00034629">
      <w:pPr>
        <w:jc w:val="both"/>
      </w:pPr>
    </w:p>
    <w:p w:rsidR="00034629" w:rsidRPr="001C63DA" w:rsidRDefault="00034629" w:rsidP="00034629">
      <w:pPr>
        <w:jc w:val="both"/>
      </w:pPr>
    </w:p>
    <w:p w:rsidR="00034629" w:rsidRPr="001C63DA" w:rsidRDefault="00034629" w:rsidP="00034629">
      <w:pPr>
        <w:jc w:val="both"/>
      </w:pPr>
    </w:p>
    <w:p w:rsidR="00034629" w:rsidRPr="001C63DA" w:rsidRDefault="00034629" w:rsidP="00034629">
      <w:pPr>
        <w:jc w:val="both"/>
      </w:pPr>
    </w:p>
    <w:p w:rsidR="00034629" w:rsidRPr="001C63DA" w:rsidRDefault="00034629" w:rsidP="00034629">
      <w:pPr>
        <w:jc w:val="both"/>
      </w:pPr>
    </w:p>
    <w:p w:rsidR="00034629" w:rsidRPr="001C63DA" w:rsidRDefault="00034629" w:rsidP="00034629"/>
    <w:p w:rsidR="00DB1556" w:rsidRDefault="00DB1556"/>
    <w:sectPr w:rsidR="00DB1556" w:rsidSect="00DB1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34629"/>
    <w:rsid w:val="00034629"/>
    <w:rsid w:val="00DB1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62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0346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992</Characters>
  <Application>Microsoft Office Word</Application>
  <DocSecurity>0</DocSecurity>
  <Lines>8</Lines>
  <Paragraphs>2</Paragraphs>
  <ScaleCrop>false</ScaleCrop>
  <Company>Microsoft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2018-06-17T16:02:00Z</dcterms:created>
  <dcterms:modified xsi:type="dcterms:W3CDTF">2018-06-17T16:03:00Z</dcterms:modified>
</cp:coreProperties>
</file>