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19" w:rsidRDefault="00131795">
      <w:r>
        <w:rPr>
          <w:noProof/>
          <w:lang w:eastAsia="ru-RU"/>
        </w:rPr>
        <w:drawing>
          <wp:inline distT="0" distB="0" distL="0" distR="0">
            <wp:extent cx="5940425" cy="8710157"/>
            <wp:effectExtent l="0" t="0" r="3175" b="0"/>
            <wp:docPr id="1" name="Рисунок 1" descr="C:\Users\Администратор\Desktop\скан тит листов к раб прогр  нов 18\Новая папка (4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кан тит листов к раб прогр  нов 18\Новая папка (4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3D" w:rsidRDefault="00C6063D" w:rsidP="00C6063D">
      <w:pPr>
        <w:spacing w:after="0" w:line="240" w:lineRule="auto"/>
      </w:pPr>
      <w:bookmarkStart w:id="0" w:name="_GoBack"/>
      <w:bookmarkEnd w:id="0"/>
    </w:p>
    <w:p w:rsidR="00C6063D" w:rsidRDefault="00C6063D" w:rsidP="00C6063D">
      <w:pPr>
        <w:spacing w:after="0" w:line="240" w:lineRule="auto"/>
      </w:pPr>
    </w:p>
    <w:p w:rsidR="00917B3D" w:rsidRPr="00255516" w:rsidRDefault="00917B3D" w:rsidP="00C6063D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25551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ПЛАНИРУЕМЫЕ РЕЗУЛЬТАТЫ</w:t>
      </w:r>
    </w:p>
    <w:p w:rsidR="00917B3D" w:rsidRPr="00255516" w:rsidRDefault="00917B3D" w:rsidP="00917B3D">
      <w:pPr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5551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ОСВОЕНИЯ УЧЕБНОГО ПРЕДМЕТА «БИОЛОГИЯ»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Требования к уровню подготовки обучающихся включают в себя как требования, основанные на усвоении и воспроизведении учебного материала, понимании смысла биологических понятий и явлений, так и основанные на более сложных видах деятельности: объяснение биологических явлений, приведение примеров практического использования изучаемых биологических явлений и законов.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Требования направлены на реализацию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, практико-ориентированного и личностно ориентированного подходов, овладение учащимися способами интеллектуальной и практической деятельности,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 </w:t>
      </w:r>
      <w:proofErr w:type="gramEnd"/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Изучение курса «Общая биология» основывается на знаниях, полученных учащимися при изучении биологических дисциплин в младших классах, а также приобретенных на уроках химии, физики, истории, физической и экономической географии.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В результате изучения предмета учащихся старших классов должны приобрести: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- знания об особенностях жизни как формы существования материи, роли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физическихи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химических процессов в живых системах различного иерархического уровня организации; о фундаментальных понятиях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связанных с биологическими системами ; о сущности процессов обмена веществ, онтогенеза, наследственности и изменчивости; об основных теориях биологии - клеточной, хромосомной, теории наследственности, эволюционной , антропогенеза ; о соотношении социального и биологического в эволюции человека ; об основных областях применения биологических знаний в практике сельского хозяйства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 ряде отраслей промышленности, при охране окружающей среды и здоровья человека ;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- умения пользоваться знанием общебиологических закономерностей для объяснения с материалистических позиций вопросов происхождения и развития жизни на Земле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а также различных групп растений , животных, в том числе и человека ; давать аргументированную оценку новой информации по биологическим вопросам ;работать с микроскопических исследований ; решать генетические задачи , составлять родословные, строить вариационные кривые на растительном и животном материале ; работать с ученой и научно – популярной литературой, составлять план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конспект , реферат ; владеть языком предмета.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Объяснять роль биологических теорий, гипотез в формировании научного мировоззрения: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Выделять биологического исследования и науки, изучающие данный объект;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Определять темы курса, которые носят мировоззренческий характер,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Отличать научные методы, используемые в биологии,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Определять место в биологии в системе естественных наук,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Доказывать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,ч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то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организм-единое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целое,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Объяснять значение для развития биологических наук и выделения уровней организации живой природы,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Обосновывать единство органического мира,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Выдвигать гипотезы и осуществлять их проверку,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Отличать теорию от гипотезы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Объяснять роль биологических теорий, идей, гипотез.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Определять принадлежность биологического объекта к уровню организации живого,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Приводить примеры проявления иерархического принципа организации живой природы,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Указывать критерии выделения различных уровней организации живой природы,</w:t>
      </w:r>
    </w:p>
    <w:p w:rsidR="00917B3D" w:rsidRPr="00CA1472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Отличать биологические сист</w:t>
      </w:r>
      <w:r>
        <w:rPr>
          <w:rFonts w:ascii="Times New Roman" w:eastAsia="Calibri" w:hAnsi="Times New Roman" w:cs="Times New Roman"/>
          <w:sz w:val="24"/>
          <w:szCs w:val="24"/>
        </w:rPr>
        <w:t>емы от объектов неживой природы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Требования направлены на реализацию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, практико-ориентированного и личностно ориентированного подходов, овладение учащимися способами интеллектуальной и практической деятельности,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Требования к уровню подготовки обучающихся включают в себя как требования, основанные на усвоении и воспроизведении учебного материала, понимании смысла биологических понятий и явлений, так и основанные на более сложных видах деятельности: объяснение биологических явлений, приведение примеров практического использования изучаемых биологических явлений и законов.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Требования направлены на реализацию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, практико-ориентированного и личностно ориентированного подходов, овладение учащимися способами интеллектуальной и практической деятельности,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 </w:t>
      </w:r>
      <w:proofErr w:type="gramEnd"/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Изучение курса «Общая биология» основывается на знаниях, полученных учащимися при изучении биологических дисциплин в младших классах, а также приобретенных на уроках химии, физики, истории, физической и экономической географии.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2867">
        <w:rPr>
          <w:rFonts w:ascii="Times New Roman" w:eastAsia="Calibri" w:hAnsi="Times New Roman" w:cs="Times New Roman"/>
          <w:b/>
          <w:sz w:val="24"/>
          <w:szCs w:val="24"/>
        </w:rPr>
        <w:t>В результате изучения предмета учащихся старших классов должны приобрести: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- знания об особенностях жизни как формы существования материи, роли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физическихи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химических процессов в живых системах различного иерархического уровня организа</w:t>
      </w:r>
      <w:r w:rsidR="00722934">
        <w:rPr>
          <w:rFonts w:ascii="Times New Roman" w:eastAsia="Calibri" w:hAnsi="Times New Roman" w:cs="Times New Roman"/>
          <w:sz w:val="24"/>
          <w:szCs w:val="24"/>
        </w:rPr>
        <w:t>ции; о фундаментальных понятиях</w:t>
      </w:r>
      <w:r w:rsidRPr="00CF2867">
        <w:rPr>
          <w:rFonts w:ascii="Times New Roman" w:eastAsia="Calibri" w:hAnsi="Times New Roman" w:cs="Times New Roman"/>
          <w:sz w:val="24"/>
          <w:szCs w:val="24"/>
        </w:rPr>
        <w:t>, связанных с биологическими системами ; о сущности процессов обмена веществ, онтогенеза, наследственности и изменчивости; об основных теориях биологии - клеточной, хромосомной, теории наследственности, эволюционной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антропогенеза ; о соотношении социального и биологического в эволюции человека ; об основных областях применения биологических знаний в практике сельского хозяйства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 ряде отраслей промышленности, при охране окружающей среды и здоровья человека ;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- умения пользоваться знанием общебиологических закономерностей для объяснения с материалистических позиций вопросов происхож</w:t>
      </w:r>
      <w:r w:rsidR="00722934">
        <w:rPr>
          <w:rFonts w:ascii="Times New Roman" w:eastAsia="Calibri" w:hAnsi="Times New Roman" w:cs="Times New Roman"/>
          <w:sz w:val="24"/>
          <w:szCs w:val="24"/>
        </w:rPr>
        <w:t>дения и развития жизни на Земле</w:t>
      </w:r>
      <w:r w:rsidRPr="00CF2867">
        <w:rPr>
          <w:rFonts w:ascii="Times New Roman" w:eastAsia="Calibri" w:hAnsi="Times New Roman" w:cs="Times New Roman"/>
          <w:sz w:val="24"/>
          <w:szCs w:val="24"/>
        </w:rPr>
        <w:t>, а также различных групп растений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животных, в том числе и человека ; давать аргументированную оценку новой информации по биологическим вопросам ;работать с микроскопических исследований ; решать генетические задачи , составлять родословные, строить вариационные кривые на растительном и животном материале ; работать с ученой и научно – популярной литературой, составлять план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конспект , реф</w:t>
      </w:r>
      <w:r>
        <w:rPr>
          <w:rFonts w:ascii="Times New Roman" w:eastAsia="Calibri" w:hAnsi="Times New Roman" w:cs="Times New Roman"/>
          <w:sz w:val="24"/>
          <w:szCs w:val="24"/>
        </w:rPr>
        <w:t>ерат ; владеть языком предмета.</w:t>
      </w:r>
    </w:p>
    <w:p w:rsidR="00917B3D" w:rsidRDefault="00917B3D" w:rsidP="00917B3D"/>
    <w:p w:rsidR="00917B3D" w:rsidRPr="00FD6564" w:rsidRDefault="00917B3D" w:rsidP="00917B3D">
      <w:pPr>
        <w:spacing w:after="0" w:line="240" w:lineRule="auto"/>
        <w:ind w:right="-6"/>
        <w:jc w:val="center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>
        <w:tab/>
      </w:r>
      <w:r w:rsidRPr="00FD6564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СОДЕРЖАНИЕ УЧЕБНОГО ПРЕДМЕТА «БИОЛОГИЯ»</w:t>
      </w:r>
    </w:p>
    <w:p w:rsidR="00917B3D" w:rsidRDefault="00917B3D" w:rsidP="00917B3D">
      <w:pPr>
        <w:tabs>
          <w:tab w:val="left" w:pos="2200"/>
        </w:tabs>
      </w:pP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Биология 10 кл</w:t>
      </w:r>
      <w:r w:rsidR="00722934">
        <w:rPr>
          <w:rFonts w:ascii="Times New Roman" w:eastAsia="Calibri" w:hAnsi="Times New Roman" w:cs="Times New Roman"/>
          <w:b/>
          <w:sz w:val="24"/>
          <w:szCs w:val="24"/>
        </w:rPr>
        <w:t>асс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1.Введение в биологию.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Предмет и задачи общей биологии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Уровня организации живой материи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Общая биология – дисциплина, изучающая основные закономерности возникновения и развития житии на Земле; общая биология как один из источников формирования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диалектико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материастического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мировоззрения. Общебиологические закономерности – основа рационального природопользования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сохранения здоровья человека 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Уровни организации живой материи; жизнь и живое вещество; костное 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биокосное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вещество биосферы; молекулярный, клеточный, тканевой и органный, организменный, популяционно-видовой, биоценотический и биосферный уровни организации живого.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Основные свойства живого. Многообразие живого мира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Единство химического состава живой материи; основные группы химических элементов и молекул, образующих живое вещество биосферы. Клеточное строение организмов, населяющих землю.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Обмен веществ 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саморегуляция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 биологических системах. Самовоспроизведение; наследственность и изменчивость как основа существования живой материи. Рост и развитие. Раздражимость; формы избирательной реакции организмов на внешние воздействия. Ритмичность процессов жизнедеятельности; биологические ритмы и их значение. Дискретность живого вещества, взаимоотношения части и целого в биосистемах.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Энергозависимость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живых организмов; формы потребления энергии.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Царства живой природы; краткая характеристика естественной системы классификации живых организмов. Видовое разнообразие.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Демонстрация схем структуры царств живой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природы.II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. Происхождение и начальные этапы развития жизни на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ЗемлеИстория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представлений о возникновении жизни на земле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Мифологические представления. Первые научные попытки объяснения сущности и процесса возникновения жизни. Опыты Ф.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Реди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, взгляды В.Гарвея, эксперименты Л. </w:t>
      </w: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Пастера. Теории вечности жизни. Материалистические представления о возникновении жизни на Земле.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Предпосылки возникновения жизни на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Земле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.П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редпосылки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возникновения жизни на Земле: космические и планетарные предпосылки; первичная атмосфера и эволюция химических элементов, неорганических и органических молекул на ранних этапах развития Земли.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Современные представления о возникновении жизни на Земле.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Современные представления о возникновении жизни; теория А.И. Опарина, опыты С. Миллера. Теории происхождения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протобиополимеров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. Эволюция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протобионтов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: формирование внутренней среды, появление катализаторов органической природы, возникновение генетического кода. Начальные этапы биологической эволюции: возникновение фотосинтеза, эукариот, полового процесса 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многоклеточности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III. Учение о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клетке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.Х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имическая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организация живого вещества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Элементарный состав живого вещества биосферы. Распространённость элементов, их вклад в образование живой материи. Макроэлементы, микроэлементы. Неорганические молекулы живого вещества: вода, соли их роль в обеспечении процессов жизнедеятельности и поддержании гомеостаза. Органические материи. Макроэлементы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микроэлементы. Неорганические молекулы живого вещества: вода, соли, их роль в обеспечении процессов жизнедеятельности и поддержании гомеостаза. Органические молекулы. Биологические полимеры – белки. Биологические катализаторы. Углеводы. Жиры. ДНК. Уровни структурной организации. РНК. Витамины. Строение и функции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прокариотической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клетки.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Прокариотические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клетки; форма и размеры. Строение цитоплазмы бактериальной клетки; организация метаболизма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прокариот. Генетический аппарат бактерий. Спорообразование. Размножение. Основы систематики; место и роль прокариот в биоценозах. Структурно-функциональная организация клеток эукариот.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Цитоплазма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эукариотической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клетки. Мембранный принцип организации клеток; строение биологической мембраны, структурные и функциональные особенности мембран различных клеточных структур. Органеллы цитоплазмы, их структура и функции.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Цитоскелет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. Включения, их значения и роль в метаболизме клеток. Клеточное ядро – центр управления жизнедеятельностью клетки. Структуры клеточного ядра: ядерная оболочка, хроматин (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гетерохроматин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), ядрышко. Кариоплазма. Дифференциальная активность генов;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эухрамотин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. Лабораторная работа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>Изучение строения растительной и животной клетки под микроскопом.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Жизненный цикл клеток.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Клетки в многоклеточном организме. Понятие о дифференцировке клеток многоклеточного организма. Жизненный цикл клеток. Ткани организма с разной скоростью клеточного обновления. Размножение клеток. Митотический цикл: интерфаза, редупликация ДНК; митоз, фазы митотического деления и преобразования хромосом; биологический смысл и назначение митоза (Бесполое размножение, рост, восполнение клеточных потерь в физиологических и патологических условиях). Демонстрация фигур митотического деления клетки в клетках корешка лука под микроскопом и на схеме.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Обмен веществ в клетке (метаболизм)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.О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бмен веществ и превращения энергии в клетке – основа всех проявлений их жизнедеятельности. Автотрофные и гетеротрофные организмы  </w:t>
      </w: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Пластический и энергетический обмен. Биологический синтез органических молекул в клетке. Этапы энергетического обмена. Фотосинтез. Хемосинтез. Неклеточные формы жизни. Вирусы и бактериофаги.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CF2867">
        <w:rPr>
          <w:rFonts w:ascii="Times New Roman" w:eastAsia="Calibri" w:hAnsi="Times New Roman" w:cs="Times New Roman"/>
          <w:sz w:val="24"/>
          <w:szCs w:val="24"/>
        </w:rPr>
        <w:t>ирусы – внутриклеточные паразиты на генетическом уровне. Открытие вирусов, механизм взаимодействия вируса и клетки, инфекционный процесс. Заболевания животных и растений, вызываемые вирусами. Бактериофаги. Демонстрация моделей различных вирусных частиц.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Клеточная теория.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Клеточная теория строения организмов. Основные положения клеточной теории; современное состояние клеточной теории строения организмов. </w:t>
      </w:r>
      <w:r w:rsidR="00722934">
        <w:rPr>
          <w:rFonts w:ascii="Times New Roman" w:eastAsia="Calibri" w:hAnsi="Times New Roman" w:cs="Times New Roman"/>
          <w:sz w:val="24"/>
          <w:szCs w:val="24"/>
        </w:rPr>
        <w:t>Д</w:t>
      </w:r>
      <w:r w:rsidRPr="00CF2867">
        <w:rPr>
          <w:rFonts w:ascii="Times New Roman" w:eastAsia="Calibri" w:hAnsi="Times New Roman" w:cs="Times New Roman"/>
          <w:sz w:val="24"/>
          <w:szCs w:val="24"/>
        </w:rPr>
        <w:t>емонстрация материалов, рассказывающих о биографиях учёных, внесших вклад в развитие клеточной теории.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IV. Размножение организмов. Индивидуальное развитие организмов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Бесполое размножение. Растений и животных.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Формы бесполого размножения: митотическое деление клеток простейших, спорообразование; почкование у одноклеточных и многоклеточных организмов; вегетативное размножение. Эволюционное значение бесполого размножения. Демонстрация плакатов, иллюстрирующих способы вегетативного размножения плодовых деревьев и овощных культур.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Половое размножение.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Половое размножение растений и животных. Половая система, органы полового размножения. Гаметогенез. Периоды образования половых клеток: размножение, рост, созревание и формирование половых клеток. Особенности сперматогенеза и овогенеза. Осеменение и оплодотворение. Наружное и внутреннее оплодотворение. Развитие половых клеток у высших растений; двойное оплодотворение. Эволюционное значение полового размножения.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Эмбриональное развитие животных.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Типы яйцеклеток; основные закономерности дробления; образование однослойного зародыша – бластулы. Гаструляция; закономерности образование двухслойного зародыша – гаструлы. Первичный органогенез и дальнейшая дифференцировка тканей, органов и систем. Регуляция эмбрионального развития. Постэмбриональное развитие животных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Формы постэмбрионального периода развития. Непрямое развитие; полный и неполный метаморфоз. Прямое развитие.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Дорепродуктивный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репродуктивный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пострепродуктивный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периоды. Старение и смерть; биология продолжительности жизни. Онтогенез высших растений.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Биологическое значение двойного оплодотворения. Эмбриональное развитие; деление зиготы, образование тканей и органов зародыша. Постэмбриональное развитие. Прорастание семян, дифференцировка органов и тканей, формирование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побеговой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корневой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систем. Демонстрация схем эмбрионального и постэмбрионального развития высших растений.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Общие закономерности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онтогенеза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ходство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зародышей и эмбриональная дивергенция признаков (закон К. Бэра). Биогенетический закон (Э. Геккель и Ф. Мюллер). Работы А. Н.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Северцова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об эмбриональной изменчивости. Демонстрация таблиц, отражающих сходство зародышей позвоночных животных, а также схем преобразования органов и тканей в филогенезе.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Развитие организма и окружающая среда.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Роль факторов окружающей среды в эмбриональном и постэмбриональном развитии организма. Влияние токсических веществ (табачного дама, алкоголя, наркотиков и т.д.) на ход эмбрионального и постэмбрионального периодов (врожденные уродства). Понятие о регенерации. Демонстрация фотографий, отражающих последствия воздействия факторов среды на развитие организма; схем и статистических таблиц, демонстрирующих последствия употребления алкоголя, наркотиков и курения.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V.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Основы генетики и селекции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>История представлений о наследственности и изменчивости.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История развития генетики.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Основные закономерности наследственности.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Закономерности наследования признаков, выявленные Г.Менделем. Моногибридное скрещивание. Первый закон Менделя-закон доминирования. Полное и неполное доминирование. Закон чистоты гамет и его цитологическое обоснование. Множественные алели.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Анализирующие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скрещивание.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Дигибридное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 полигибридное скрещивание; третий закон Менделя - закон независимого комбинирования.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Хромосомная теория наследственности. Сцепленное наследование признаков. Закон Моргана. Полное и неполное сцепление генов; расстояние между генами, расположенными в одной хромосоме; генетические карты хромосом. Генетическое определение пола;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гомогаметный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гетерогаметный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пол. Генетическая структура половых хромосом. Наследование признаков, сцепленных с полом. Генотип как целостная система. Взаимодействие аллельных и неаллельных генов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определении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признаков.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Демонстрация карты хромосом человека, родословных выдающихся представителей культуры.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Лабораторная работа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>Решение генетических задач и составление родословных.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Основные закономерности изменчивости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Основные формы изменчивости. Генотипическая изменчивость. Мутации. Генные, хромосомные, геномные мутации. Свойства мутаций; соматические и генеративные мутации. Причины и частота мутаций; мутагенные факторы. Эволюционная роль мутации, значение мутаций для практики сельского хозяйства и биотехнологии. Комбинативная изменчивость. Уровни возникновения различных комбинаций генов и их роль в создании генетического разнообразия в пределах вида. Эволюционное значение комбинативной изменчивости. Закон гомологических рядов в наследственной изменчивости (Н.И.Вавилов) Фенотипическая, или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модификационная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, изменчивость.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Роль условий внешней среды в развитии и проявлении признаков и свойств. Статистические закономерности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модификационной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изменчивости; вариационный ряд и вариационная кривая. Норма реакций. Управление доминированием. Демонстрация примеров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модификационной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изменчивости.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Лабораторная работа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>Изучение изменчивости. Построение вариационной кривой (размеры листьев растений, антропометрические данные учащихся)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елекция животных, растений и микроорганизмов.</w:t>
      </w:r>
      <w:r w:rsidR="00722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Центры происхождения культурных растений и их многообразие. Сорт, порода, штамм. Методы селекции растений и животных: отбор и гибридизация: формы отбора (индивидуальной и массовый отбор). Отдалённая гибридизация; явление гетерозиса. Искусственный мутагенез. Селекция микроорганизмов. Биотехнологии и генетическая инженерия. Достижения и основные представления современной селекции. Значение селекции для развития с/х производства, медицинской, микробиологической и других отраслей промышленности.</w:t>
      </w:r>
    </w:p>
    <w:p w:rsidR="00CA1472" w:rsidRPr="00CF2867" w:rsidRDefault="00CA1472" w:rsidP="00722934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Биология 11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кл</w:t>
      </w:r>
      <w:proofErr w:type="spellEnd"/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I. Эволюционное учение.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Развитие представлений об эволюции живой природы до Ч.Дарвина.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Развитие биологии в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додарвиновский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период. Господство в науке представлений об «изначальной целесообразности» и неизменности живой природы. Работы К.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Линнея по систематике растений и животных. Труды Ж.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Кювье и Ж. де </w:t>
      </w:r>
      <w:proofErr w:type="spellStart"/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Сент</w:t>
      </w:r>
      <w:proofErr w:type="spellEnd"/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Илера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. Эволюционная теория Ж 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–Б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. Ламарка. Первые русские эволюционисты. Дарвинизм.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Предпосылки возникновения учения Ч.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Дарвина: достижения в области естественных наук, </w:t>
      </w: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экспедиционный материал Ч.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Дарвина. Искусственный и естественный отбор. Вид – эволюционная единица. Борьба за существование и естественный отбор.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Синтез генетики и классического дарвинизма. Эволюционная роль мутаций. Генетические процессы в популяциях. Закон Харди –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Вайнберга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Формы естественного отбора. Приспособленность организмов к среде обитания как результат действия естественного отбора.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Микроэволюция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. Современные представления о видообразовании. Основные закономерности эволюции. Макроэволюция.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Главные направления эволюционного процесса. Биологический прогресс и биологический регресс. Пути достижения биологического прогресса. Основные закономерности эволюции: дивергенция, конвергенция, параллелизм; правила эволюции групп организмов. Результаты эволюции.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II. Развитие органического мира.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Основные черты эволюции животного и растительного мира.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Развитие жизни на Земле в архейскую и протерозойскую эру. Первые следы жизни на Земле. Появление современных типов беспозвоночных животных. Первые хордовые. Развитие водных растений. Развитие жизни на Земле в палеозойскую эру. Эволюция растений; появление первых сосудистых растений, папоротники, семенные папоротники, голосеменные растения. Возникновение позвоночных (рыб, земноводных, пресмыкающихся). Развитие жизни на Земле в мезозойскую эру. Появление и распространение покрытосеменных растений. Возникновение птиц и млекопитающих. Вымирание древних голосеменных растений и пресмыкающихся. Развитие жизни на Земле в кайнозойскую эру. Бурное развитие цветковых растений,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многообразие насекомых (параллельная эволюция). Развитие плацентарных млекопитающих, появление хищных. Появление приматов. Появление первых представителей семейства Люди. Четвертичный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период: эволюция млекопитающих</w:t>
      </w:r>
      <w:r w:rsidRPr="00CF2867">
        <w:rPr>
          <w:rFonts w:ascii="Times New Roman" w:eastAsia="Calibri" w:hAnsi="Times New Roman" w:cs="Times New Roman"/>
          <w:sz w:val="24"/>
          <w:szCs w:val="24"/>
        </w:rPr>
        <w:t>. Развитие приматов; направления эволюции человека и человекообразных обезьян. Демонстрация репродукций картин З.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Буриана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>, отражающих фауну и флору различных эр и периодов; схем развития царств живой природы; окаменелостей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отпечатков растений в древних породах.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Происхождение человека.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Место человека в живой природе. Систематическое положение вида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Homo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sapiens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в системе животного мира. Признаки и свойства человека, позволяющее отнести его к различным систематическим группам царства животных. Стадии эволюции человека: древнейший человек, первые современные люди.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войства человека как биологического вида. Популяционная структура вида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Homo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sapiens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; человеческие расы;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расообразование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; единство происхождения рас. Свойства человека как биосоциального существа. Движущие силы антропогенеза. Ф. Энгельс о роли труда в процессе превращения обезьяны в человека. Развитие членораздельной речи, сознания и общественных отношений в становлении человека. Взаимоотношение социального и биологического в эволюции человека. Антинаучная сущность «социального дарвинизма» и расизма. Ведущая роль законов общественной жизни в социальном прогрессе человечества. Биологические свойства человеческого общества.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Демонстрация моделей скелетов человека и позвоночных животных.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lastRenderedPageBreak/>
        <w:t>III. Взаимодействия организма и среды. Основы экологии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CF2867">
        <w:rPr>
          <w:rFonts w:ascii="Times New Roman" w:eastAsia="Calibri" w:hAnsi="Times New Roman" w:cs="Times New Roman"/>
          <w:sz w:val="24"/>
          <w:szCs w:val="24"/>
        </w:rPr>
        <w:t>Понятие о биосфере.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Биосфера — живая оболочка планеты. Структура биосферы: литосфера, гидросфера, атмосфера. Компоненты биосферы: живое вещество, видовой состав, разнообразие и вклад в биомассу,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биокосное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и косное вещество биосферы (В. И. Вернадский). Круговорот веще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ств в пр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ироде.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Демонстрация схем, иллюстрирующих структуру биосферы и характеризующих отдельные её составные части, таблиц видового состава и разнообразия живых организмов биосферы; схем круговорота веще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ств в пр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ироде. Жизнь в </w:t>
      </w:r>
      <w:proofErr w:type="spellStart"/>
      <w:r w:rsidRPr="00CF2867">
        <w:rPr>
          <w:rFonts w:ascii="Times New Roman" w:eastAsia="Calibri" w:hAnsi="Times New Roman" w:cs="Times New Roman"/>
          <w:sz w:val="24"/>
          <w:szCs w:val="24"/>
        </w:rPr>
        <w:t>сообществах</w:t>
      </w:r>
      <w:proofErr w:type="gramStart"/>
      <w:r w:rsidRPr="00CF2867">
        <w:rPr>
          <w:rFonts w:ascii="Times New Roman" w:eastAsia="Calibri" w:hAnsi="Times New Roman" w:cs="Times New Roman"/>
          <w:sz w:val="24"/>
          <w:szCs w:val="24"/>
        </w:rPr>
        <w:t>.И</w:t>
      </w:r>
      <w:proofErr w:type="gramEnd"/>
      <w:r w:rsidRPr="00CF2867">
        <w:rPr>
          <w:rFonts w:ascii="Times New Roman" w:eastAsia="Calibri" w:hAnsi="Times New Roman" w:cs="Times New Roman"/>
          <w:sz w:val="24"/>
          <w:szCs w:val="24"/>
        </w:rPr>
        <w:t>стория</w:t>
      </w:r>
      <w:proofErr w:type="spellEnd"/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 формирования сообществ живых организмов. Геологическая история материков; изоляция, климатические условия. Биогеография. Основные биомы суши и Мирового океана. Биогеографические области. Демонстрация карт, отражающих геологическую историю материков; распространённости основных биомов суши.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Взаимоотношения организма и среды.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Естественные сообщества живых организмов. Биогеоценозы. Компоненты биогеоценозов. Биоценозы.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Экологические факторы.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Взаимоотношения между организмами.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Формы взаимоотношений между организмами. Позитивные отношения – симбиоз: кооперация, мут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Pr="00CF2867">
        <w:rPr>
          <w:rFonts w:ascii="Times New Roman" w:eastAsia="Calibri" w:hAnsi="Times New Roman" w:cs="Times New Roman"/>
          <w:sz w:val="24"/>
          <w:szCs w:val="24"/>
        </w:rPr>
        <w:t xml:space="preserve">ализм, комменсализм. Антибиотические отношения: хищничество, паразитизм, конкуренция. Нейтрализм. </w:t>
      </w:r>
    </w:p>
    <w:p w:rsidR="00CA1472" w:rsidRPr="00CF2867" w:rsidRDefault="00CA1472" w:rsidP="00CA147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F2867">
        <w:rPr>
          <w:rFonts w:ascii="Times New Roman" w:eastAsia="Calibri" w:hAnsi="Times New Roman" w:cs="Times New Roman"/>
          <w:sz w:val="24"/>
          <w:szCs w:val="24"/>
        </w:rPr>
        <w:t>4. Биосфера и человек.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2867">
        <w:rPr>
          <w:rFonts w:ascii="Times New Roman" w:eastAsia="Calibri" w:hAnsi="Times New Roman" w:cs="Times New Roman"/>
          <w:sz w:val="24"/>
          <w:szCs w:val="24"/>
        </w:rPr>
        <w:t>Взаимосвязь природы и общества. Биология охраны природы. Бионика</w:t>
      </w:r>
    </w:p>
    <w:p w:rsidR="00CA1472" w:rsidRDefault="00CA1472" w:rsidP="00722934">
      <w:pPr>
        <w:rPr>
          <w:rFonts w:ascii="Times New Roman" w:eastAsia="Calibri" w:hAnsi="Times New Roman" w:cs="Times New Roman"/>
          <w:sz w:val="24"/>
          <w:szCs w:val="24"/>
        </w:rPr>
      </w:pPr>
    </w:p>
    <w:p w:rsidR="00CA1472" w:rsidRDefault="00CA1472" w:rsidP="00917B3D"/>
    <w:p w:rsidR="00917B3D" w:rsidRPr="00302EDD" w:rsidRDefault="00917B3D" w:rsidP="00917B3D">
      <w:pPr>
        <w:spacing w:after="0" w:line="240" w:lineRule="auto"/>
        <w:ind w:right="4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>
        <w:tab/>
      </w:r>
      <w:r w:rsidRPr="00302EDD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ТЕМАТИЧЕСКОЕ ПЛАНИРОВАНИЕ</w:t>
      </w:r>
    </w:p>
    <w:p w:rsidR="00917B3D" w:rsidRPr="00302EDD" w:rsidRDefault="00917B3D" w:rsidP="00917B3D">
      <w:pPr>
        <w:spacing w:after="0" w:line="240" w:lineRule="auto"/>
        <w:ind w:right="46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17B3D" w:rsidRPr="00302EDD" w:rsidRDefault="00917B3D" w:rsidP="00917B3D">
      <w:pPr>
        <w:spacing w:after="0" w:line="240" w:lineRule="auto"/>
        <w:ind w:right="46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302EDD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ПО УЧЕБНОМУ ПРЕДМЕТУ «БИОЛОГИЯ»</w:t>
      </w:r>
    </w:p>
    <w:p w:rsidR="00917B3D" w:rsidRPr="00302EDD" w:rsidRDefault="00917B3D" w:rsidP="00917B3D">
      <w:pPr>
        <w:spacing w:after="0" w:line="240" w:lineRule="auto"/>
        <w:ind w:right="460"/>
        <w:jc w:val="center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917B3D" w:rsidRPr="00302EDD" w:rsidRDefault="00917B3D" w:rsidP="00917B3D">
      <w:pPr>
        <w:spacing w:after="0" w:line="28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W w:w="9528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0"/>
        <w:gridCol w:w="7095"/>
        <w:gridCol w:w="1843"/>
        <w:gridCol w:w="30"/>
      </w:tblGrid>
      <w:tr w:rsidR="00917B3D" w:rsidRPr="004137EC" w:rsidTr="000D7C98">
        <w:trPr>
          <w:trHeight w:val="254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55" w:lineRule="exact"/>
              <w:ind w:left="16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95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262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55" w:lineRule="exact"/>
              <w:ind w:left="10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0" w:type="dxa"/>
            <w:vAlign w:val="bottom"/>
          </w:tcPr>
          <w:p w:rsidR="00917B3D" w:rsidRPr="004137EC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917B3D" w:rsidRPr="004137EC" w:rsidTr="000D7C98">
        <w:trPr>
          <w:trHeight w:val="182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12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95" w:type="dxa"/>
            <w:vMerge/>
            <w:tcBorders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5"/>
                <w:szCs w:val="15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400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eastAsia="ru-RU"/>
              </w:rPr>
            </w:pPr>
            <w:r w:rsidRPr="00FD6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0" w:type="dxa"/>
            <w:vAlign w:val="bottom"/>
          </w:tcPr>
          <w:p w:rsidR="00917B3D" w:rsidRPr="004137EC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917B3D" w:rsidRPr="004137EC" w:rsidTr="000D7C98">
        <w:trPr>
          <w:trHeight w:val="18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5"/>
                <w:szCs w:val="15"/>
                <w:lang w:eastAsia="ru-RU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917B3D" w:rsidRPr="004137EC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917B3D" w:rsidRPr="004137EC" w:rsidTr="00917B3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5"/>
                <w:szCs w:val="15"/>
                <w:lang w:eastAsia="ru-RU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 w:val="restart"/>
            <w:vAlign w:val="bottom"/>
          </w:tcPr>
          <w:p w:rsidR="00917B3D" w:rsidRPr="004137EC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Биологи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наука. Методы научного познания.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Краткая история развития биологии. Методы биологии. Сущность жизни и уровни организации жизни.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Вводное тестирование Критерии живых систем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представления о возникновении жизни.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представления о возникновении жизни.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722934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Начальные этапы биологической</w:t>
            </w:r>
            <w:r w:rsidR="00CA14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A1472"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эволюции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 «Биология как наука»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состав клетки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изучения клетки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Клеточная теория. Химический состав клетки.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Неорганические вещества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Химический состав клетки.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рганические вещества Липиды.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Углеводы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Органические вещества Белки.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Решение молекулярных задач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е-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обобщение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Метаболиз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м-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основа существования живых организмов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Биосинтез белков.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Энергетический обмен. Автотрофный тип обмена веществ.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Фотосинтез.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Строение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эукариотической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прокариотической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клетки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Эукариотическая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клетка.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Цитоплазма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рганоиды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Клеточное ядро.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Хромосомы.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Прокариотическая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клетка.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прокариот.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Форма бактерий.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Деление клеток.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строения растительной клетки.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Клеточная теория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Вирусы.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»С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троение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прокариотической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эукариотической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клетки»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Раздел « Р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азмножение и развитие организмов».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Бесполое размножение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половых клеток.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Мейоз.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Раздел Индивидуальное развитие организмов.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Эмбриональный период развития.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Постэмбриональный период развития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Сходство зародышей. Биогенетический закон.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организмов и окружающая среда.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 « Размножение.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Онтогенез»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Раздел « Закономерности наследования признаков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понятия генетики.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Гибридологический метод изучения наследственных признаков.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Моногибридное скрещивание.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Дигибридное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скрещивание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Сцепленное наследование генов.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Наследование признаков сцепленных с полом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Итоговое тестирование.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Взаимодействие генов.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Закономерности изменчивости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аследственная, фенотипическая.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Методы селекции растений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животных , микроорганизмов.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Биотехнология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4137EC" w:rsidTr="0057546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FD6564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»Закономерности наследственности и изменчивости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4137EC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917B3D" w:rsidRPr="004137EC" w:rsidTr="00917B3D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15"/>
                <w:szCs w:val="15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sz w:val="15"/>
                <w:szCs w:val="15"/>
                <w:lang w:eastAsia="ru-RU"/>
              </w:rPr>
              <w:t>11 класс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917B3D" w:rsidRPr="00FD6564" w:rsidRDefault="00917B3D" w:rsidP="000D7C98">
            <w:pPr>
              <w:spacing w:after="0" w:line="240" w:lineRule="auto"/>
              <w:ind w:left="4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Merge/>
            <w:vAlign w:val="bottom"/>
          </w:tcPr>
          <w:p w:rsidR="00917B3D" w:rsidRPr="004137EC" w:rsidRDefault="00917B3D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Раздел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Закономерности развития живой природы.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биологии в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додарвиновский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период.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Работы Линнея,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Ламарка.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Предпосылки возникновения теории Ч.Дарвина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Учение 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искусственном отборе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Учение о естественном отборе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Вид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ритерии</w:t>
            </w:r>
            <w:proofErr w:type="spell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структура.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Мутации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Вводное тестирование.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Популяция.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Формы естественного отбора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Приспособленность организмов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Видообразование как результат </w:t>
            </w:r>
            <w:proofErr w:type="spell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микроэволюции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теме» Закономерности развития живой природы»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Макроэволюция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Главные направления эволюции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Закономерности эволюционного процесса.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Правило эволюции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теме» Макроэволюция»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жизни на Земле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жизни в архейской эре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Развитие жизни 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протерозойской и палеозойской эра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жизни в мезозойской эре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жизни в кайнозойской эре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 «Развитие жизни на Земле»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 человека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человека в системе орг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ира.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Эволюция приматов.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Стадии эволюции человека.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Современный этап эволюции человека.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»Происхождение человека»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Взаимоотношение организма и среды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Структура биосферы.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Круговорот веще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ироде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История формирования сообщества живых организмов.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биомы суши.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Биогеоценозы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Абиотические факторы среды.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Биотические факторы среды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Взаимоотношение между организмами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Паразитизм</w:t>
            </w:r>
            <w:proofErr w:type="gramStart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Хищничество.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»Взаимоотношения организма и среды»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Биосфера и человек.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Ноосфера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человека на природу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Охрана природы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Бионика.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  <w:tr w:rsidR="00CA1472" w:rsidRPr="00CA1472" w:rsidTr="008405FC">
        <w:trPr>
          <w:trHeight w:val="148"/>
        </w:trPr>
        <w:tc>
          <w:tcPr>
            <w:tcW w:w="5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A1472" w:rsidRPr="00CA1472" w:rsidRDefault="00CA1472" w:rsidP="000D7C98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5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Зачет по теме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»Биосфера и человек»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8" w:space="0" w:color="auto"/>
            </w:tcBorders>
          </w:tcPr>
          <w:p w:rsidR="00CA1472" w:rsidRPr="00CF2867" w:rsidRDefault="00CA1472" w:rsidP="00C630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286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Merge/>
            <w:vAlign w:val="bottom"/>
          </w:tcPr>
          <w:p w:rsidR="00CA1472" w:rsidRPr="00CA1472" w:rsidRDefault="00CA1472" w:rsidP="000D7C98">
            <w:pPr>
              <w:spacing w:after="0" w:line="240" w:lineRule="auto"/>
              <w:rPr>
                <w:rFonts w:ascii="Times New Roman" w:eastAsiaTheme="minorEastAsia" w:hAnsi="Times New Roman" w:cs="Times New Roman"/>
                <w:sz w:val="1"/>
                <w:szCs w:val="1"/>
                <w:lang w:eastAsia="ru-RU"/>
              </w:rPr>
            </w:pPr>
          </w:p>
        </w:tc>
      </w:tr>
    </w:tbl>
    <w:p w:rsidR="00C6063D" w:rsidRDefault="00C6063D" w:rsidP="00917B3D">
      <w:pPr>
        <w:tabs>
          <w:tab w:val="left" w:pos="2007"/>
        </w:tabs>
      </w:pPr>
    </w:p>
    <w:p w:rsidR="00C6063D" w:rsidRDefault="00C6063D" w:rsidP="00C6063D"/>
    <w:p w:rsidR="00917B3D" w:rsidRDefault="00917B3D" w:rsidP="00C6063D"/>
    <w:p w:rsidR="00C6063D" w:rsidRDefault="00C6063D" w:rsidP="00C6063D"/>
    <w:p w:rsidR="00C6063D" w:rsidRDefault="00C6063D" w:rsidP="00C6063D"/>
    <w:p w:rsidR="00C6063D" w:rsidRPr="00C6063D" w:rsidRDefault="00C6063D" w:rsidP="00C6063D">
      <w:r w:rsidRPr="00C6063D">
        <w:drawing>
          <wp:inline distT="0" distB="0" distL="0" distR="0">
            <wp:extent cx="5940425" cy="8168328"/>
            <wp:effectExtent l="19050" t="0" r="3175" b="0"/>
            <wp:docPr id="3" name="Рисунок 2" descr="C:\Users\Администратор\Desktop\скан тит листов к раб прогр  нов 18\Новая папка (4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кан тит листов к раб прогр  нов 18\Новая папка (4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063D" w:rsidRPr="00C6063D" w:rsidSect="00D02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917B3D"/>
    <w:rsid w:val="00006913"/>
    <w:rsid w:val="00053707"/>
    <w:rsid w:val="000557AE"/>
    <w:rsid w:val="00065E0A"/>
    <w:rsid w:val="00074B25"/>
    <w:rsid w:val="000B261D"/>
    <w:rsid w:val="000D5E56"/>
    <w:rsid w:val="000D7F51"/>
    <w:rsid w:val="00113BAB"/>
    <w:rsid w:val="00131795"/>
    <w:rsid w:val="00155AB7"/>
    <w:rsid w:val="00166381"/>
    <w:rsid w:val="00172CA3"/>
    <w:rsid w:val="001C474E"/>
    <w:rsid w:val="001C6C29"/>
    <w:rsid w:val="001D368B"/>
    <w:rsid w:val="001F4924"/>
    <w:rsid w:val="00227BA4"/>
    <w:rsid w:val="00241C16"/>
    <w:rsid w:val="00257FFD"/>
    <w:rsid w:val="00260E25"/>
    <w:rsid w:val="00273245"/>
    <w:rsid w:val="00297F8D"/>
    <w:rsid w:val="002A395D"/>
    <w:rsid w:val="002B0D99"/>
    <w:rsid w:val="002B4E7B"/>
    <w:rsid w:val="002D4BB1"/>
    <w:rsid w:val="002E7FB5"/>
    <w:rsid w:val="00301591"/>
    <w:rsid w:val="00302EDD"/>
    <w:rsid w:val="0032165F"/>
    <w:rsid w:val="00353975"/>
    <w:rsid w:val="00363F86"/>
    <w:rsid w:val="00370256"/>
    <w:rsid w:val="00375B76"/>
    <w:rsid w:val="00382229"/>
    <w:rsid w:val="00386379"/>
    <w:rsid w:val="00390395"/>
    <w:rsid w:val="003D4BF3"/>
    <w:rsid w:val="004133C5"/>
    <w:rsid w:val="00424A2D"/>
    <w:rsid w:val="00437A06"/>
    <w:rsid w:val="00474240"/>
    <w:rsid w:val="00483078"/>
    <w:rsid w:val="00497092"/>
    <w:rsid w:val="004A3257"/>
    <w:rsid w:val="004C0747"/>
    <w:rsid w:val="004E359B"/>
    <w:rsid w:val="004E46F4"/>
    <w:rsid w:val="00500667"/>
    <w:rsid w:val="00504500"/>
    <w:rsid w:val="0051104C"/>
    <w:rsid w:val="00513781"/>
    <w:rsid w:val="00517C9B"/>
    <w:rsid w:val="00526324"/>
    <w:rsid w:val="00532E0D"/>
    <w:rsid w:val="00550929"/>
    <w:rsid w:val="00583FAD"/>
    <w:rsid w:val="00586ED3"/>
    <w:rsid w:val="005871D9"/>
    <w:rsid w:val="005B6BBB"/>
    <w:rsid w:val="005C7A59"/>
    <w:rsid w:val="005E3CE5"/>
    <w:rsid w:val="005F59C9"/>
    <w:rsid w:val="00614CA7"/>
    <w:rsid w:val="00623578"/>
    <w:rsid w:val="00632981"/>
    <w:rsid w:val="006416C1"/>
    <w:rsid w:val="00654075"/>
    <w:rsid w:val="00665C5F"/>
    <w:rsid w:val="00681913"/>
    <w:rsid w:val="00683AEA"/>
    <w:rsid w:val="00686D51"/>
    <w:rsid w:val="00694F68"/>
    <w:rsid w:val="006A68DC"/>
    <w:rsid w:val="006B2275"/>
    <w:rsid w:val="006C179C"/>
    <w:rsid w:val="006C39DC"/>
    <w:rsid w:val="006F2F09"/>
    <w:rsid w:val="0072068B"/>
    <w:rsid w:val="00722934"/>
    <w:rsid w:val="007860DF"/>
    <w:rsid w:val="007A7412"/>
    <w:rsid w:val="007D1C71"/>
    <w:rsid w:val="007D5690"/>
    <w:rsid w:val="007D6186"/>
    <w:rsid w:val="007E0C6B"/>
    <w:rsid w:val="007E3B1C"/>
    <w:rsid w:val="007F2984"/>
    <w:rsid w:val="00804AC8"/>
    <w:rsid w:val="00813709"/>
    <w:rsid w:val="0081773F"/>
    <w:rsid w:val="00836703"/>
    <w:rsid w:val="00860D73"/>
    <w:rsid w:val="0086435C"/>
    <w:rsid w:val="008A257C"/>
    <w:rsid w:val="008B0493"/>
    <w:rsid w:val="008D066D"/>
    <w:rsid w:val="008E3E9C"/>
    <w:rsid w:val="00902E16"/>
    <w:rsid w:val="0091079C"/>
    <w:rsid w:val="0091330D"/>
    <w:rsid w:val="00917B3D"/>
    <w:rsid w:val="009655BE"/>
    <w:rsid w:val="009677AB"/>
    <w:rsid w:val="009B2C75"/>
    <w:rsid w:val="009D5905"/>
    <w:rsid w:val="009F132E"/>
    <w:rsid w:val="009F64EC"/>
    <w:rsid w:val="00A20E03"/>
    <w:rsid w:val="00A24CFC"/>
    <w:rsid w:val="00A265C5"/>
    <w:rsid w:val="00A26D8A"/>
    <w:rsid w:val="00A5462E"/>
    <w:rsid w:val="00A571C5"/>
    <w:rsid w:val="00AB0071"/>
    <w:rsid w:val="00AB1E4B"/>
    <w:rsid w:val="00AB372C"/>
    <w:rsid w:val="00AB3CB6"/>
    <w:rsid w:val="00AE2311"/>
    <w:rsid w:val="00AE688E"/>
    <w:rsid w:val="00B31F58"/>
    <w:rsid w:val="00B56042"/>
    <w:rsid w:val="00B6119F"/>
    <w:rsid w:val="00B761D3"/>
    <w:rsid w:val="00BA4EBF"/>
    <w:rsid w:val="00BB49A2"/>
    <w:rsid w:val="00BD6A09"/>
    <w:rsid w:val="00BD7C37"/>
    <w:rsid w:val="00BE2CD5"/>
    <w:rsid w:val="00C0190B"/>
    <w:rsid w:val="00C06D7F"/>
    <w:rsid w:val="00C10FAC"/>
    <w:rsid w:val="00C11617"/>
    <w:rsid w:val="00C15A58"/>
    <w:rsid w:val="00C21F6B"/>
    <w:rsid w:val="00C264B3"/>
    <w:rsid w:val="00C312FF"/>
    <w:rsid w:val="00C46B17"/>
    <w:rsid w:val="00C519E6"/>
    <w:rsid w:val="00C6063D"/>
    <w:rsid w:val="00CA1472"/>
    <w:rsid w:val="00CB4EC9"/>
    <w:rsid w:val="00CC4120"/>
    <w:rsid w:val="00D02E15"/>
    <w:rsid w:val="00D2240A"/>
    <w:rsid w:val="00D23B77"/>
    <w:rsid w:val="00D3008E"/>
    <w:rsid w:val="00D357BD"/>
    <w:rsid w:val="00D36611"/>
    <w:rsid w:val="00D50FDB"/>
    <w:rsid w:val="00D67F76"/>
    <w:rsid w:val="00D71099"/>
    <w:rsid w:val="00DA09E7"/>
    <w:rsid w:val="00DB16EC"/>
    <w:rsid w:val="00DB3654"/>
    <w:rsid w:val="00DC17DA"/>
    <w:rsid w:val="00DD52AF"/>
    <w:rsid w:val="00DD7DB5"/>
    <w:rsid w:val="00DF7071"/>
    <w:rsid w:val="00E02EB9"/>
    <w:rsid w:val="00E07BF0"/>
    <w:rsid w:val="00E72BC3"/>
    <w:rsid w:val="00E94810"/>
    <w:rsid w:val="00EA5467"/>
    <w:rsid w:val="00EC0BCF"/>
    <w:rsid w:val="00EF3513"/>
    <w:rsid w:val="00EF408D"/>
    <w:rsid w:val="00F04419"/>
    <w:rsid w:val="00F13250"/>
    <w:rsid w:val="00F47C2B"/>
    <w:rsid w:val="00F50748"/>
    <w:rsid w:val="00F625C9"/>
    <w:rsid w:val="00FA60DE"/>
    <w:rsid w:val="00FA6F8D"/>
    <w:rsid w:val="00FE7B45"/>
    <w:rsid w:val="00FF1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7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3850</Words>
  <Characters>21946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user</cp:lastModifiedBy>
  <cp:revision>7</cp:revision>
  <dcterms:created xsi:type="dcterms:W3CDTF">2018-11-06T17:56:00Z</dcterms:created>
  <dcterms:modified xsi:type="dcterms:W3CDTF">2019-01-09T06:26:00Z</dcterms:modified>
</cp:coreProperties>
</file>